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9295E5" w14:textId="77777777" w:rsidR="00A75448" w:rsidRDefault="00A75448" w:rsidP="00A75448">
      <w:pPr>
        <w:pStyle w:val="Csakszveg"/>
      </w:pPr>
    </w:p>
    <w:p w14:paraId="2F8D5267" w14:textId="77777777" w:rsidR="009841D3" w:rsidRDefault="009841D3" w:rsidP="009841D3">
      <w:pPr>
        <w:pStyle w:val="Csakszveg"/>
        <w:jc w:val="center"/>
        <w:rPr>
          <w:rFonts w:ascii="Times New Roman" w:hAnsi="Times New Roman"/>
          <w:b/>
          <w:bCs/>
          <w:sz w:val="28"/>
          <w:szCs w:val="28"/>
        </w:rPr>
      </w:pPr>
      <w:r w:rsidRPr="009841D3">
        <w:rPr>
          <w:rFonts w:ascii="Times New Roman" w:hAnsi="Times New Roman"/>
          <w:b/>
          <w:bCs/>
          <w:sz w:val="28"/>
          <w:szCs w:val="28"/>
        </w:rPr>
        <w:t>Magyar Ingatlanfejlesztési Nívódíj Pályázat</w:t>
      </w:r>
    </w:p>
    <w:p w14:paraId="5B9EF596" w14:textId="77777777" w:rsidR="009841D3" w:rsidRPr="009841D3" w:rsidRDefault="009841D3" w:rsidP="009841D3">
      <w:pPr>
        <w:pStyle w:val="Csakszveg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7C404FDC" w14:textId="77777777" w:rsidR="008442E8" w:rsidRPr="006372A8" w:rsidRDefault="008442E8" w:rsidP="006372A8">
      <w:pPr>
        <w:pStyle w:val="Csakszveg"/>
        <w:jc w:val="both"/>
        <w:rPr>
          <w:rFonts w:ascii="Times New Roman" w:hAnsi="Times New Roman"/>
          <w:sz w:val="24"/>
          <w:szCs w:val="24"/>
        </w:rPr>
      </w:pPr>
      <w:proofErr w:type="gramStart"/>
      <w:r w:rsidRPr="006372A8">
        <w:rPr>
          <w:rFonts w:ascii="Times New Roman" w:hAnsi="Times New Roman"/>
          <w:sz w:val="24"/>
          <w:szCs w:val="24"/>
        </w:rPr>
        <w:t>A  Magyar</w:t>
      </w:r>
      <w:proofErr w:type="gramEnd"/>
      <w:r w:rsidRPr="006372A8">
        <w:rPr>
          <w:rFonts w:ascii="Times New Roman" w:hAnsi="Times New Roman"/>
          <w:sz w:val="24"/>
          <w:szCs w:val="24"/>
        </w:rPr>
        <w:t xml:space="preserve"> Ingatlanfejlesztési Nívódíj Pályázatot először 1997-ben szervezte meg a FIABCI Magyar Tagozata.</w:t>
      </w:r>
    </w:p>
    <w:p w14:paraId="4A4498FE" w14:textId="77777777" w:rsidR="008442E8" w:rsidRPr="006372A8" w:rsidRDefault="008442E8" w:rsidP="006372A8">
      <w:pPr>
        <w:pStyle w:val="Csakszveg"/>
        <w:jc w:val="both"/>
        <w:rPr>
          <w:rFonts w:ascii="Times New Roman" w:hAnsi="Times New Roman"/>
          <w:sz w:val="24"/>
          <w:szCs w:val="24"/>
        </w:rPr>
      </w:pPr>
      <w:r w:rsidRPr="006372A8">
        <w:rPr>
          <w:rFonts w:ascii="Times New Roman" w:hAnsi="Times New Roman"/>
          <w:sz w:val="24"/>
          <w:szCs w:val="24"/>
        </w:rPr>
        <w:t xml:space="preserve"> </w:t>
      </w:r>
    </w:p>
    <w:p w14:paraId="44AE1BAB" w14:textId="77777777" w:rsidR="00A75448" w:rsidRPr="006372A8" w:rsidRDefault="00BF7A3F" w:rsidP="006372A8">
      <w:pPr>
        <w:pStyle w:val="Csakszveg"/>
        <w:jc w:val="both"/>
        <w:rPr>
          <w:rFonts w:ascii="Times New Roman" w:hAnsi="Times New Roman"/>
          <w:sz w:val="24"/>
          <w:szCs w:val="24"/>
        </w:rPr>
      </w:pPr>
      <w:r w:rsidRPr="006372A8">
        <w:rPr>
          <w:rFonts w:ascii="Times New Roman" w:hAnsi="Times New Roman"/>
          <w:sz w:val="24"/>
          <w:szCs w:val="24"/>
        </w:rPr>
        <w:t>A</w:t>
      </w:r>
      <w:r w:rsidR="00F1524B">
        <w:rPr>
          <w:rFonts w:ascii="Times New Roman" w:hAnsi="Times New Roman"/>
          <w:sz w:val="24"/>
          <w:szCs w:val="24"/>
        </w:rPr>
        <w:t xml:space="preserve"> világ legnagyobb ingatlan szakmai szövetsége </w:t>
      </w:r>
      <w:proofErr w:type="gramStart"/>
      <w:r w:rsidR="00F1524B">
        <w:rPr>
          <w:rFonts w:ascii="Times New Roman" w:hAnsi="Times New Roman"/>
          <w:sz w:val="24"/>
          <w:szCs w:val="24"/>
        </w:rPr>
        <w:t xml:space="preserve">a </w:t>
      </w:r>
      <w:r w:rsidRPr="006372A8">
        <w:rPr>
          <w:rFonts w:ascii="Times New Roman" w:hAnsi="Times New Roman"/>
          <w:sz w:val="24"/>
          <w:szCs w:val="24"/>
        </w:rPr>
        <w:t xml:space="preserve"> 1951</w:t>
      </w:r>
      <w:proofErr w:type="gramEnd"/>
      <w:r w:rsidRPr="006372A8">
        <w:rPr>
          <w:rFonts w:ascii="Times New Roman" w:hAnsi="Times New Roman"/>
          <w:sz w:val="24"/>
          <w:szCs w:val="24"/>
        </w:rPr>
        <w:t xml:space="preserve">-ben alakult párizsi székhelyű FIABCI több, mint 60 országban működik és a világ több tízezer neves ingatlanszakértője alkotja a tagságot - ezáltal egy teljes mértékben globális ingatlanszakmai  hálózatot alkot és tevékenysége kiterjed a szakma összes ágazatára. A </w:t>
      </w:r>
      <w:proofErr w:type="gramStart"/>
      <w:r w:rsidRPr="006372A8">
        <w:rPr>
          <w:rFonts w:ascii="Times New Roman" w:hAnsi="Times New Roman"/>
          <w:sz w:val="24"/>
          <w:szCs w:val="24"/>
        </w:rPr>
        <w:t>FIABCI  magyar</w:t>
      </w:r>
      <w:proofErr w:type="gramEnd"/>
      <w:r w:rsidRPr="006372A8">
        <w:rPr>
          <w:rFonts w:ascii="Times New Roman" w:hAnsi="Times New Roman"/>
          <w:sz w:val="24"/>
          <w:szCs w:val="24"/>
        </w:rPr>
        <w:t xml:space="preserve"> tagozata 1992-ben alakult meg és azóta aktívan részt vesz a szervezet munkájában.</w:t>
      </w:r>
    </w:p>
    <w:p w14:paraId="66684F54" w14:textId="77777777" w:rsidR="00BF7A3F" w:rsidRDefault="008442E8" w:rsidP="006372A8">
      <w:pPr>
        <w:pStyle w:val="Csakszveg"/>
        <w:jc w:val="both"/>
        <w:rPr>
          <w:rFonts w:ascii="Times New Roman" w:hAnsi="Times New Roman"/>
          <w:sz w:val="24"/>
          <w:szCs w:val="24"/>
        </w:rPr>
      </w:pPr>
      <w:r w:rsidRPr="006372A8">
        <w:rPr>
          <w:rFonts w:ascii="Times New Roman" w:hAnsi="Times New Roman"/>
          <w:sz w:val="24"/>
          <w:szCs w:val="24"/>
        </w:rPr>
        <w:t>A FIABCI</w:t>
      </w:r>
      <w:r w:rsidR="00BF7A3F" w:rsidRPr="006372A8">
        <w:rPr>
          <w:rFonts w:ascii="Times New Roman" w:hAnsi="Times New Roman"/>
          <w:sz w:val="24"/>
          <w:szCs w:val="24"/>
        </w:rPr>
        <w:t xml:space="preserve"> a Wall Stree</w:t>
      </w:r>
      <w:r w:rsidRPr="006372A8">
        <w:rPr>
          <w:rFonts w:ascii="Times New Roman" w:hAnsi="Times New Roman"/>
          <w:sz w:val="24"/>
          <w:szCs w:val="24"/>
        </w:rPr>
        <w:t xml:space="preserve">t Journal támogatásával 1992 óta rendezi meg </w:t>
      </w:r>
      <w:r w:rsidR="00BF7A3F" w:rsidRPr="006372A8">
        <w:rPr>
          <w:rFonts w:ascii="Times New Roman" w:hAnsi="Times New Roman"/>
          <w:sz w:val="24"/>
          <w:szCs w:val="24"/>
        </w:rPr>
        <w:t xml:space="preserve">a FIABCI World Prix d’Excellence nemzetközi nívódíj pályázatot. </w:t>
      </w:r>
    </w:p>
    <w:p w14:paraId="4AB82C0C" w14:textId="77777777" w:rsidR="00F1524B" w:rsidRDefault="00F1524B" w:rsidP="006372A8">
      <w:pPr>
        <w:pStyle w:val="Csakszve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 </w:t>
      </w:r>
      <w:proofErr w:type="gramStart"/>
      <w:r>
        <w:rPr>
          <w:rFonts w:ascii="Times New Roman" w:hAnsi="Times New Roman"/>
          <w:sz w:val="24"/>
          <w:szCs w:val="24"/>
        </w:rPr>
        <w:t>pályázat  a</w:t>
      </w:r>
      <w:proofErr w:type="gramEnd"/>
      <w:r>
        <w:rPr>
          <w:rFonts w:ascii="Times New Roman" w:hAnsi="Times New Roman"/>
          <w:sz w:val="24"/>
          <w:szCs w:val="24"/>
        </w:rPr>
        <w:t xml:space="preserve"> szakmai szempontokat maximálisan figyelembe vevő verseny, amelyen a az öt kontinens szinte minden országából érkeznek nevezések.</w:t>
      </w:r>
    </w:p>
    <w:p w14:paraId="167E9CBB" w14:textId="77777777" w:rsidR="00F1524B" w:rsidRPr="006372A8" w:rsidRDefault="00F1524B" w:rsidP="006372A8">
      <w:pPr>
        <w:pStyle w:val="Csakszve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Az eddig lebonyolított 2</w:t>
      </w:r>
      <w:r w:rsidR="0094246F">
        <w:rPr>
          <w:rFonts w:ascii="Times New Roman" w:hAnsi="Times New Roman"/>
          <w:sz w:val="24"/>
          <w:szCs w:val="24"/>
        </w:rPr>
        <w:t>8</w:t>
      </w:r>
      <w:r>
        <w:rPr>
          <w:rFonts w:ascii="Times New Roman" w:hAnsi="Times New Roman"/>
          <w:sz w:val="24"/>
          <w:szCs w:val="24"/>
        </w:rPr>
        <w:t xml:space="preserve"> pályázaton 36 ország nyert díjat. A </w:t>
      </w:r>
      <w:proofErr w:type="gramStart"/>
      <w:r w:rsidR="0094246F">
        <w:rPr>
          <w:rFonts w:ascii="Times New Roman" w:hAnsi="Times New Roman"/>
          <w:sz w:val="24"/>
          <w:szCs w:val="24"/>
        </w:rPr>
        <w:t>zsűrit  35</w:t>
      </w:r>
      <w:proofErr w:type="gramEnd"/>
      <w:r w:rsidR="0094246F">
        <w:rPr>
          <w:rFonts w:ascii="Times New Roman" w:hAnsi="Times New Roman"/>
          <w:sz w:val="24"/>
          <w:szCs w:val="24"/>
        </w:rPr>
        <w:t>-40 tagországot képviselő 65-70 delegáltja alkotja. M</w:t>
      </w:r>
      <w:r>
        <w:rPr>
          <w:rFonts w:ascii="Times New Roman" w:hAnsi="Times New Roman"/>
          <w:sz w:val="24"/>
          <w:szCs w:val="24"/>
        </w:rPr>
        <w:t xml:space="preserve">inden egyes kategóriában </w:t>
      </w:r>
      <w:r w:rsidR="003D78C8">
        <w:rPr>
          <w:rFonts w:ascii="Times New Roman" w:hAnsi="Times New Roman"/>
          <w:sz w:val="24"/>
          <w:szCs w:val="24"/>
        </w:rPr>
        <w:t xml:space="preserve">az ingatlanfejlesztés </w:t>
      </w:r>
      <w:r w:rsidR="0094246F">
        <w:rPr>
          <w:rFonts w:ascii="Times New Roman" w:hAnsi="Times New Roman"/>
          <w:sz w:val="24"/>
          <w:szCs w:val="24"/>
        </w:rPr>
        <w:t xml:space="preserve">12-15 </w:t>
      </w:r>
      <w:r w:rsidR="003D78C8">
        <w:rPr>
          <w:rFonts w:ascii="Times New Roman" w:hAnsi="Times New Roman"/>
          <w:sz w:val="24"/>
          <w:szCs w:val="24"/>
        </w:rPr>
        <w:t>vezető szakembere bírálja a résztvevő projekteket.</w:t>
      </w:r>
    </w:p>
    <w:p w14:paraId="124F79A5" w14:textId="77777777" w:rsidR="008442E8" w:rsidRPr="006372A8" w:rsidRDefault="008442E8" w:rsidP="006372A8">
      <w:pPr>
        <w:pStyle w:val="Csakszveg"/>
        <w:jc w:val="both"/>
        <w:rPr>
          <w:rFonts w:ascii="Times New Roman" w:hAnsi="Times New Roman"/>
          <w:sz w:val="24"/>
          <w:szCs w:val="24"/>
        </w:rPr>
      </w:pPr>
    </w:p>
    <w:p w14:paraId="0DFA5BE7" w14:textId="77777777" w:rsidR="00BF7A3F" w:rsidRPr="006372A8" w:rsidRDefault="00BF7A3F" w:rsidP="006372A8">
      <w:pPr>
        <w:pStyle w:val="Csakszveg"/>
        <w:jc w:val="both"/>
        <w:rPr>
          <w:rFonts w:ascii="Times New Roman" w:hAnsi="Times New Roman"/>
          <w:sz w:val="24"/>
          <w:szCs w:val="24"/>
        </w:rPr>
      </w:pPr>
      <w:r w:rsidRPr="006372A8">
        <w:rPr>
          <w:rFonts w:ascii="Times New Roman" w:hAnsi="Times New Roman"/>
          <w:sz w:val="24"/>
          <w:szCs w:val="24"/>
        </w:rPr>
        <w:t xml:space="preserve">A FIABCI Magyar Tagozata többek között azzal a céllal indította útjára a Magyar Ingatlanfejlesztési Nívódíj Pályázatot, hogy elősegítse a magyarországi ingatlanfejlesztők részvételét a FIABCI World Prix d’Excellence nemzetközi ingatlanfejlesztési pályázaton. E célt szem előtt tartva a magyar pályázat zsűrije a nemzetközi pályázat kritériumainak megfelelően értékeli a projekteket. Vizsgálja a koncepciót, az építészeti és műszaki színvonalat, a kivitelezés minőségét, a gazdaságosságát és eredményességét, a </w:t>
      </w:r>
      <w:r w:rsidRPr="006372A8">
        <w:rPr>
          <w:rFonts w:ascii="Times New Roman" w:hAnsi="Times New Roman"/>
          <w:b/>
          <w:sz w:val="24"/>
          <w:szCs w:val="24"/>
        </w:rPr>
        <w:t>környezettudatosságot és a projekt társadalmi hasznosságát, azt, hogy a</w:t>
      </w:r>
      <w:r w:rsidRPr="006372A8">
        <w:rPr>
          <w:rFonts w:ascii="Times New Roman" w:hAnsi="Times New Roman"/>
          <w:sz w:val="24"/>
          <w:szCs w:val="24"/>
        </w:rPr>
        <w:t xml:space="preserve"> projekt hogyan szolgálja a szűkebb és tágabb környezet lakósainak érdekeit, életkörülményeinek javítását. Alapvető elv, hogy nem a létesítmény nagysága, hanem minősége a döntő. Ez az a </w:t>
      </w:r>
      <w:proofErr w:type="gramStart"/>
      <w:r w:rsidRPr="006372A8">
        <w:rPr>
          <w:rFonts w:ascii="Times New Roman" w:hAnsi="Times New Roman"/>
          <w:sz w:val="24"/>
          <w:szCs w:val="24"/>
        </w:rPr>
        <w:t>verseny</w:t>
      </w:r>
      <w:proofErr w:type="gramEnd"/>
      <w:r w:rsidRPr="006372A8">
        <w:rPr>
          <w:rFonts w:ascii="Times New Roman" w:hAnsi="Times New Roman"/>
          <w:sz w:val="24"/>
          <w:szCs w:val="24"/>
        </w:rPr>
        <w:t xml:space="preserve"> ahol Dávid legyőzheti Góliátot.</w:t>
      </w:r>
    </w:p>
    <w:p w14:paraId="58A45FCB" w14:textId="77777777" w:rsidR="005D2BB8" w:rsidRPr="006372A8" w:rsidRDefault="005D2BB8" w:rsidP="006372A8">
      <w:pPr>
        <w:pStyle w:val="Csakszveg"/>
        <w:jc w:val="both"/>
        <w:rPr>
          <w:rFonts w:ascii="Times New Roman" w:hAnsi="Times New Roman"/>
          <w:sz w:val="24"/>
          <w:szCs w:val="24"/>
        </w:rPr>
      </w:pPr>
    </w:p>
    <w:p w14:paraId="34FBD566" w14:textId="77777777" w:rsidR="00A75448" w:rsidRPr="006372A8" w:rsidRDefault="00A75448" w:rsidP="006372A8">
      <w:pPr>
        <w:pStyle w:val="Csakszveg"/>
        <w:jc w:val="both"/>
        <w:rPr>
          <w:rFonts w:ascii="Times New Roman" w:hAnsi="Times New Roman"/>
          <w:sz w:val="24"/>
          <w:szCs w:val="24"/>
        </w:rPr>
      </w:pPr>
      <w:r w:rsidRPr="006372A8">
        <w:rPr>
          <w:rFonts w:ascii="Times New Roman" w:hAnsi="Times New Roman"/>
          <w:sz w:val="24"/>
          <w:szCs w:val="24"/>
        </w:rPr>
        <w:t xml:space="preserve"> A </w:t>
      </w:r>
      <w:r w:rsidR="006372A8" w:rsidRPr="006372A8">
        <w:rPr>
          <w:rFonts w:ascii="Times New Roman" w:hAnsi="Times New Roman"/>
          <w:sz w:val="24"/>
          <w:szCs w:val="24"/>
        </w:rPr>
        <w:t xml:space="preserve">Magyar Ingatlanfejlesztési Nívódíj </w:t>
      </w:r>
      <w:r w:rsidRPr="006372A8">
        <w:rPr>
          <w:rFonts w:ascii="Times New Roman" w:hAnsi="Times New Roman"/>
          <w:sz w:val="24"/>
          <w:szCs w:val="24"/>
        </w:rPr>
        <w:t xml:space="preserve">pályázatot egy sor szakmai egyesület és szövetség támogatja. A pályázat </w:t>
      </w:r>
      <w:proofErr w:type="spellStart"/>
      <w:proofErr w:type="gramStart"/>
      <w:r w:rsidR="00EE0C45" w:rsidRPr="006372A8">
        <w:rPr>
          <w:rFonts w:ascii="Times New Roman" w:hAnsi="Times New Roman"/>
          <w:sz w:val="24"/>
          <w:szCs w:val="24"/>
        </w:rPr>
        <w:t>h</w:t>
      </w:r>
      <w:r w:rsidR="00F1524B">
        <w:rPr>
          <w:rFonts w:ascii="Times New Roman" w:hAnsi="Times New Roman"/>
          <w:sz w:val="24"/>
          <w:szCs w:val="24"/>
        </w:rPr>
        <w:t>usz</w:t>
      </w:r>
      <w:proofErr w:type="spellEnd"/>
      <w:r w:rsidR="00781B70">
        <w:rPr>
          <w:rFonts w:ascii="Times New Roman" w:hAnsi="Times New Roman"/>
          <w:sz w:val="24"/>
          <w:szCs w:val="24"/>
        </w:rPr>
        <w:t xml:space="preserve"> </w:t>
      </w:r>
      <w:r w:rsidR="00F1524B">
        <w:rPr>
          <w:rFonts w:ascii="Times New Roman" w:hAnsi="Times New Roman"/>
          <w:sz w:val="24"/>
          <w:szCs w:val="24"/>
        </w:rPr>
        <w:t xml:space="preserve"> </w:t>
      </w:r>
      <w:r w:rsidRPr="006372A8">
        <w:rPr>
          <w:rFonts w:ascii="Times New Roman" w:hAnsi="Times New Roman"/>
          <w:sz w:val="24"/>
          <w:szCs w:val="24"/>
        </w:rPr>
        <w:t>fordulójára</w:t>
      </w:r>
      <w:proofErr w:type="gramEnd"/>
      <w:r w:rsidRPr="006372A8">
        <w:rPr>
          <w:rFonts w:ascii="Times New Roman" w:hAnsi="Times New Roman"/>
          <w:sz w:val="24"/>
          <w:szCs w:val="24"/>
        </w:rPr>
        <w:t xml:space="preserve"> nevezett </w:t>
      </w:r>
      <w:r w:rsidR="00F1524B">
        <w:rPr>
          <w:rFonts w:ascii="Times New Roman" w:hAnsi="Times New Roman"/>
          <w:sz w:val="24"/>
          <w:szCs w:val="24"/>
        </w:rPr>
        <w:t xml:space="preserve">több, mint </w:t>
      </w:r>
      <w:r w:rsidRPr="006372A8">
        <w:rPr>
          <w:rFonts w:ascii="Times New Roman" w:hAnsi="Times New Roman"/>
          <w:sz w:val="24"/>
          <w:szCs w:val="24"/>
        </w:rPr>
        <w:t xml:space="preserve"> </w:t>
      </w:r>
      <w:r w:rsidR="00DD67ED" w:rsidRPr="006372A8">
        <w:rPr>
          <w:rFonts w:ascii="Times New Roman" w:hAnsi="Times New Roman"/>
          <w:sz w:val="24"/>
          <w:szCs w:val="24"/>
        </w:rPr>
        <w:t xml:space="preserve">400 </w:t>
      </w:r>
      <w:r w:rsidRPr="006372A8">
        <w:rPr>
          <w:rFonts w:ascii="Times New Roman" w:hAnsi="Times New Roman"/>
          <w:sz w:val="24"/>
          <w:szCs w:val="24"/>
        </w:rPr>
        <w:t xml:space="preserve">projekt reprezentálja a piacgazdaság bevezetése óta eltelt időszak legjobb alkotásait és a  pályázatok </w:t>
      </w:r>
      <w:proofErr w:type="spellStart"/>
      <w:r w:rsidRPr="006372A8">
        <w:rPr>
          <w:rFonts w:ascii="Times New Roman" w:hAnsi="Times New Roman"/>
          <w:sz w:val="24"/>
          <w:szCs w:val="24"/>
        </w:rPr>
        <w:t>anyaga</w:t>
      </w:r>
      <w:proofErr w:type="spellEnd"/>
      <w:r w:rsidRPr="006372A8">
        <w:rPr>
          <w:rFonts w:ascii="Times New Roman" w:hAnsi="Times New Roman"/>
          <w:sz w:val="24"/>
          <w:szCs w:val="24"/>
        </w:rPr>
        <w:t xml:space="preserve"> alapján nyomon követhető a szakma fejlődése és a tendenciák változása. Örvendetes, hogy a kezdeti időszak Budapest- centrikussága után egyre több vidéki település vesz részt a pályázaton.</w:t>
      </w:r>
      <w:r w:rsidR="008B6712">
        <w:rPr>
          <w:rFonts w:ascii="Times New Roman" w:hAnsi="Times New Roman"/>
          <w:sz w:val="24"/>
          <w:szCs w:val="24"/>
        </w:rPr>
        <w:t xml:space="preserve"> Az eddigi nyertesek között Magyarország </w:t>
      </w:r>
      <w:r w:rsidR="00741726">
        <w:rPr>
          <w:rFonts w:ascii="Times New Roman" w:hAnsi="Times New Roman"/>
          <w:sz w:val="24"/>
          <w:szCs w:val="24"/>
        </w:rPr>
        <w:t xml:space="preserve">szinte </w:t>
      </w:r>
      <w:r w:rsidR="008B6712">
        <w:rPr>
          <w:rFonts w:ascii="Times New Roman" w:hAnsi="Times New Roman"/>
          <w:sz w:val="24"/>
          <w:szCs w:val="24"/>
        </w:rPr>
        <w:t xml:space="preserve">minden megyéjéből találunk </w:t>
      </w:r>
      <w:proofErr w:type="gramStart"/>
      <w:r w:rsidR="008B6712">
        <w:rPr>
          <w:rFonts w:ascii="Times New Roman" w:hAnsi="Times New Roman"/>
          <w:sz w:val="24"/>
          <w:szCs w:val="24"/>
        </w:rPr>
        <w:t>egy,</w:t>
      </w:r>
      <w:proofErr w:type="gramEnd"/>
      <w:r w:rsidR="008B6712">
        <w:rPr>
          <w:rFonts w:ascii="Times New Roman" w:hAnsi="Times New Roman"/>
          <w:sz w:val="24"/>
          <w:szCs w:val="24"/>
        </w:rPr>
        <w:t xml:space="preserve"> vagy több díjazott létesítményt. Emellett volt olyan sikeres pályázat is, amelyet magyar fejlesztő külföldön valósított meg. </w:t>
      </w:r>
      <w:r w:rsidR="00741726">
        <w:rPr>
          <w:rFonts w:ascii="Times New Roman" w:hAnsi="Times New Roman"/>
          <w:sz w:val="24"/>
          <w:szCs w:val="24"/>
        </w:rPr>
        <w:t>A hazai és a nemzetközi pályázaton nyertes projektek és azok területi megoszlását külön táblázatban ismertetjük.</w:t>
      </w:r>
    </w:p>
    <w:p w14:paraId="3C367E0D" w14:textId="77777777" w:rsidR="00A75448" w:rsidRPr="006372A8" w:rsidRDefault="001976C7" w:rsidP="006372A8">
      <w:pPr>
        <w:pStyle w:val="Csakszveg"/>
        <w:jc w:val="both"/>
        <w:rPr>
          <w:rFonts w:ascii="Times New Roman" w:hAnsi="Times New Roman"/>
          <w:sz w:val="24"/>
          <w:szCs w:val="24"/>
        </w:rPr>
      </w:pPr>
      <w:r w:rsidRPr="006372A8">
        <w:rPr>
          <w:rFonts w:ascii="Times New Roman" w:hAnsi="Times New Roman"/>
          <w:sz w:val="24"/>
          <w:szCs w:val="24"/>
        </w:rPr>
        <w:t>A pályázaton minden évben</w:t>
      </w:r>
      <w:r w:rsidR="00A75448" w:rsidRPr="006372A8">
        <w:rPr>
          <w:rFonts w:ascii="Times New Roman" w:hAnsi="Times New Roman"/>
          <w:sz w:val="24"/>
          <w:szCs w:val="24"/>
        </w:rPr>
        <w:t xml:space="preserve"> rendkívül erős me</w:t>
      </w:r>
      <w:r w:rsidRPr="006372A8">
        <w:rPr>
          <w:rFonts w:ascii="Times New Roman" w:hAnsi="Times New Roman"/>
          <w:sz w:val="24"/>
          <w:szCs w:val="24"/>
        </w:rPr>
        <w:t>zőny</w:t>
      </w:r>
      <w:r w:rsidR="00A75448" w:rsidRPr="006372A8">
        <w:rPr>
          <w:rFonts w:ascii="Times New Roman" w:hAnsi="Times New Roman"/>
          <w:sz w:val="24"/>
          <w:szCs w:val="24"/>
        </w:rPr>
        <w:t xml:space="preserve"> indult. A nevezett művek magas színvonala bizonyítja, hogy a magyarországi fejlesztők igényes munkát végeznek. A szoros versenyben a díjazottak mögött végző lét</w:t>
      </w:r>
      <w:r w:rsidR="008442E8" w:rsidRPr="006372A8">
        <w:rPr>
          <w:rFonts w:ascii="Times New Roman" w:hAnsi="Times New Roman"/>
          <w:sz w:val="24"/>
          <w:szCs w:val="24"/>
        </w:rPr>
        <w:t>esítmények is rendkívül jó minőséget képviselnek</w:t>
      </w:r>
      <w:r w:rsidR="00A75448" w:rsidRPr="006372A8">
        <w:rPr>
          <w:rFonts w:ascii="Times New Roman" w:hAnsi="Times New Roman"/>
          <w:sz w:val="24"/>
          <w:szCs w:val="24"/>
        </w:rPr>
        <w:t xml:space="preserve">. </w:t>
      </w:r>
    </w:p>
    <w:p w14:paraId="118E83F4" w14:textId="77777777" w:rsidR="00A75448" w:rsidRPr="006372A8" w:rsidRDefault="00A75448" w:rsidP="006372A8">
      <w:pPr>
        <w:pStyle w:val="Csakszveg"/>
        <w:jc w:val="both"/>
        <w:rPr>
          <w:rFonts w:ascii="Times New Roman" w:hAnsi="Times New Roman"/>
          <w:sz w:val="24"/>
          <w:szCs w:val="24"/>
        </w:rPr>
      </w:pPr>
      <w:r w:rsidRPr="006372A8">
        <w:rPr>
          <w:rFonts w:ascii="Times New Roman" w:hAnsi="Times New Roman"/>
          <w:sz w:val="24"/>
          <w:szCs w:val="24"/>
        </w:rPr>
        <w:t xml:space="preserve">Alkotóik nagyszerű </w:t>
      </w:r>
      <w:r w:rsidR="00EE0C45" w:rsidRPr="006372A8">
        <w:rPr>
          <w:rFonts w:ascii="Times New Roman" w:hAnsi="Times New Roman"/>
          <w:sz w:val="24"/>
          <w:szCs w:val="24"/>
        </w:rPr>
        <w:t xml:space="preserve">épületeket hoztak létre </w:t>
      </w:r>
      <w:r w:rsidRPr="006372A8">
        <w:rPr>
          <w:rFonts w:ascii="Times New Roman" w:hAnsi="Times New Roman"/>
          <w:sz w:val="24"/>
          <w:szCs w:val="24"/>
        </w:rPr>
        <w:t>és hozzájárultak településük megújulásához.</w:t>
      </w:r>
    </w:p>
    <w:p w14:paraId="2368E934" w14:textId="77777777" w:rsidR="00A75448" w:rsidRPr="006372A8" w:rsidRDefault="00A75448" w:rsidP="006372A8">
      <w:pPr>
        <w:pStyle w:val="Csakszveg"/>
        <w:jc w:val="both"/>
        <w:rPr>
          <w:rFonts w:ascii="Times New Roman" w:hAnsi="Times New Roman"/>
          <w:sz w:val="24"/>
          <w:szCs w:val="24"/>
        </w:rPr>
      </w:pPr>
      <w:r w:rsidRPr="006372A8">
        <w:rPr>
          <w:rFonts w:ascii="Times New Roman" w:hAnsi="Times New Roman"/>
          <w:sz w:val="24"/>
          <w:szCs w:val="24"/>
        </w:rPr>
        <w:t xml:space="preserve">A pályaművek között </w:t>
      </w:r>
      <w:r w:rsidR="001976C7" w:rsidRPr="006372A8">
        <w:rPr>
          <w:rFonts w:ascii="Times New Roman" w:hAnsi="Times New Roman"/>
          <w:sz w:val="24"/>
          <w:szCs w:val="24"/>
        </w:rPr>
        <w:t xml:space="preserve">a magán beruházások mellett </w:t>
      </w:r>
      <w:r w:rsidRPr="006372A8">
        <w:rPr>
          <w:rFonts w:ascii="Times New Roman" w:hAnsi="Times New Roman"/>
          <w:sz w:val="24"/>
          <w:szCs w:val="24"/>
        </w:rPr>
        <w:t>megtalálhatók a ki</w:t>
      </w:r>
      <w:r w:rsidR="001976C7" w:rsidRPr="006372A8">
        <w:rPr>
          <w:rFonts w:ascii="Times New Roman" w:hAnsi="Times New Roman"/>
          <w:sz w:val="24"/>
          <w:szCs w:val="24"/>
        </w:rPr>
        <w:t xml:space="preserve">emelt állami beruházások és a </w:t>
      </w:r>
      <w:r w:rsidRPr="006372A8">
        <w:rPr>
          <w:rFonts w:ascii="Times New Roman" w:hAnsi="Times New Roman"/>
          <w:sz w:val="24"/>
          <w:szCs w:val="24"/>
        </w:rPr>
        <w:t>helyi önkormányzatok által kezdeményezett fejlesztések</w:t>
      </w:r>
      <w:r w:rsidR="001976C7" w:rsidRPr="006372A8">
        <w:rPr>
          <w:rFonts w:ascii="Times New Roman" w:hAnsi="Times New Roman"/>
          <w:sz w:val="24"/>
          <w:szCs w:val="24"/>
        </w:rPr>
        <w:t xml:space="preserve"> is.</w:t>
      </w:r>
    </w:p>
    <w:p w14:paraId="0AC74743" w14:textId="77777777" w:rsidR="00A75448" w:rsidRPr="006372A8" w:rsidRDefault="001976C7" w:rsidP="006372A8">
      <w:pPr>
        <w:pStyle w:val="Csakszveg"/>
        <w:jc w:val="both"/>
        <w:rPr>
          <w:rFonts w:ascii="Times New Roman" w:hAnsi="Times New Roman"/>
          <w:sz w:val="24"/>
          <w:szCs w:val="24"/>
        </w:rPr>
      </w:pPr>
      <w:r w:rsidRPr="006372A8">
        <w:rPr>
          <w:rFonts w:ascii="Times New Roman" w:hAnsi="Times New Roman"/>
          <w:sz w:val="24"/>
          <w:szCs w:val="24"/>
        </w:rPr>
        <w:t>Figyelemre méltó az építészeti örökségünk gondos védelmét reprezentáló fejlesztések sikere.</w:t>
      </w:r>
    </w:p>
    <w:p w14:paraId="1A0580E0" w14:textId="77777777" w:rsidR="00A75448" w:rsidRPr="006372A8" w:rsidRDefault="00A75448" w:rsidP="006372A8">
      <w:pPr>
        <w:pStyle w:val="Csakszveg"/>
        <w:jc w:val="both"/>
        <w:rPr>
          <w:rFonts w:ascii="Times New Roman" w:hAnsi="Times New Roman"/>
          <w:sz w:val="24"/>
          <w:szCs w:val="24"/>
        </w:rPr>
      </w:pPr>
    </w:p>
    <w:p w14:paraId="602DD94E" w14:textId="77777777" w:rsidR="00A75448" w:rsidRPr="006372A8" w:rsidRDefault="00A75448" w:rsidP="00781B70">
      <w:pPr>
        <w:pStyle w:val="Csakszveg"/>
        <w:jc w:val="both"/>
        <w:rPr>
          <w:rFonts w:ascii="Times New Roman" w:hAnsi="Times New Roman"/>
          <w:sz w:val="24"/>
          <w:szCs w:val="24"/>
        </w:rPr>
      </w:pPr>
      <w:r w:rsidRPr="006372A8">
        <w:rPr>
          <w:rFonts w:ascii="Times New Roman" w:hAnsi="Times New Roman"/>
          <w:sz w:val="24"/>
          <w:szCs w:val="24"/>
        </w:rPr>
        <w:t>A magyar ingatlanfejlesztők, tervezők és kivitelezők munkájának magas színvonalát a nemzetközi porondon elért eredmények minősítik. A magyar pályázat győ</w:t>
      </w:r>
      <w:r w:rsidR="0056225A" w:rsidRPr="006372A8">
        <w:rPr>
          <w:rFonts w:ascii="Times New Roman" w:hAnsi="Times New Roman"/>
          <w:sz w:val="24"/>
          <w:szCs w:val="24"/>
        </w:rPr>
        <w:t>ztesei az első megjelenés óta</w:t>
      </w:r>
      <w:r w:rsidR="00781B70">
        <w:rPr>
          <w:rFonts w:ascii="Times New Roman" w:hAnsi="Times New Roman"/>
          <w:sz w:val="24"/>
          <w:szCs w:val="24"/>
        </w:rPr>
        <w:t xml:space="preserve"> 2019-</w:t>
      </w:r>
      <w:proofErr w:type="gramStart"/>
      <w:r w:rsidR="00781B70">
        <w:rPr>
          <w:rFonts w:ascii="Times New Roman" w:hAnsi="Times New Roman"/>
          <w:sz w:val="24"/>
          <w:szCs w:val="24"/>
        </w:rPr>
        <w:t xml:space="preserve">ig </w:t>
      </w:r>
      <w:r w:rsidR="0056225A" w:rsidRPr="006372A8">
        <w:rPr>
          <w:rFonts w:ascii="Times New Roman" w:hAnsi="Times New Roman"/>
          <w:sz w:val="24"/>
          <w:szCs w:val="24"/>
        </w:rPr>
        <w:t xml:space="preserve"> 2</w:t>
      </w:r>
      <w:r w:rsidR="00F1524B">
        <w:rPr>
          <w:rFonts w:ascii="Times New Roman" w:hAnsi="Times New Roman"/>
          <w:sz w:val="24"/>
          <w:szCs w:val="24"/>
        </w:rPr>
        <w:t>2</w:t>
      </w:r>
      <w:proofErr w:type="gramEnd"/>
      <w:r w:rsidR="0056225A" w:rsidRPr="006372A8">
        <w:rPr>
          <w:rFonts w:ascii="Times New Roman" w:hAnsi="Times New Roman"/>
          <w:sz w:val="24"/>
          <w:szCs w:val="24"/>
        </w:rPr>
        <w:t xml:space="preserve"> első díjat és </w:t>
      </w:r>
      <w:r w:rsidR="00F1524B">
        <w:rPr>
          <w:rFonts w:ascii="Times New Roman" w:hAnsi="Times New Roman"/>
          <w:sz w:val="24"/>
          <w:szCs w:val="24"/>
        </w:rPr>
        <w:t>30</w:t>
      </w:r>
      <w:r w:rsidRPr="006372A8">
        <w:rPr>
          <w:rFonts w:ascii="Times New Roman" w:hAnsi="Times New Roman"/>
          <w:sz w:val="24"/>
          <w:szCs w:val="24"/>
        </w:rPr>
        <w:t xml:space="preserve"> második díjat nyertek a</w:t>
      </w:r>
      <w:r w:rsidR="00A76E60" w:rsidRPr="006372A8">
        <w:rPr>
          <w:rFonts w:ascii="Times New Roman" w:hAnsi="Times New Roman"/>
          <w:sz w:val="24"/>
          <w:szCs w:val="24"/>
        </w:rPr>
        <w:t xml:space="preserve"> FIABCI World Prix d’Excellence </w:t>
      </w:r>
      <w:r w:rsidRPr="006372A8">
        <w:rPr>
          <w:rFonts w:ascii="Times New Roman" w:hAnsi="Times New Roman"/>
          <w:sz w:val="24"/>
          <w:szCs w:val="24"/>
        </w:rPr>
        <w:t xml:space="preserve"> nemzetközi pályázaton.</w:t>
      </w:r>
      <w:r w:rsidR="001E1426" w:rsidRPr="006372A8">
        <w:rPr>
          <w:rFonts w:ascii="Times New Roman" w:hAnsi="Times New Roman"/>
          <w:sz w:val="24"/>
          <w:szCs w:val="24"/>
        </w:rPr>
        <w:t xml:space="preserve"> </w:t>
      </w:r>
    </w:p>
    <w:p w14:paraId="59F66D8F" w14:textId="77777777" w:rsidR="00532BC1" w:rsidRPr="006372A8" w:rsidRDefault="00532BC1" w:rsidP="006372A8">
      <w:pPr>
        <w:jc w:val="both"/>
        <w:rPr>
          <w:rFonts w:ascii="Times New Roman" w:hAnsi="Times New Roman"/>
          <w:sz w:val="24"/>
          <w:szCs w:val="24"/>
        </w:rPr>
      </w:pPr>
    </w:p>
    <w:sectPr w:rsidR="00532BC1" w:rsidRPr="006372A8" w:rsidSect="0062394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5448"/>
    <w:rsid w:val="001976C7"/>
    <w:rsid w:val="001E1426"/>
    <w:rsid w:val="00377393"/>
    <w:rsid w:val="003D78C8"/>
    <w:rsid w:val="004A5AC9"/>
    <w:rsid w:val="00532BC1"/>
    <w:rsid w:val="0056225A"/>
    <w:rsid w:val="005D2BB8"/>
    <w:rsid w:val="006372A8"/>
    <w:rsid w:val="00741726"/>
    <w:rsid w:val="00781B70"/>
    <w:rsid w:val="008442E8"/>
    <w:rsid w:val="008831C7"/>
    <w:rsid w:val="008B6712"/>
    <w:rsid w:val="0094246F"/>
    <w:rsid w:val="009841D3"/>
    <w:rsid w:val="00A75448"/>
    <w:rsid w:val="00A76E60"/>
    <w:rsid w:val="00BF7A3F"/>
    <w:rsid w:val="00DD67ED"/>
    <w:rsid w:val="00DF7658"/>
    <w:rsid w:val="00E20980"/>
    <w:rsid w:val="00EE0C45"/>
    <w:rsid w:val="00F1524B"/>
    <w:rsid w:val="00F56D5E"/>
    <w:rsid w:val="00FC02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0F3FD1"/>
  <w15:chartTrackingRefBased/>
  <w15:docId w15:val="{2DBEF4DE-E8B2-4569-BF9F-721EA769DF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A75448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Csakszveg">
    <w:name w:val="Plain Text"/>
    <w:basedOn w:val="Norml"/>
    <w:link w:val="CsakszvegChar"/>
    <w:uiPriority w:val="99"/>
    <w:unhideWhenUsed/>
    <w:rsid w:val="00A75448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CsakszvegChar">
    <w:name w:val="Csak szöveg Char"/>
    <w:basedOn w:val="Bekezdsalapbettpusa"/>
    <w:link w:val="Csakszveg"/>
    <w:uiPriority w:val="99"/>
    <w:rsid w:val="00A75448"/>
    <w:rPr>
      <w:rFonts w:ascii="Consolas" w:eastAsia="Calibri" w:hAnsi="Consolas" w:cs="Times New Roman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371</TotalTime>
  <Pages>2</Pages>
  <Words>447</Words>
  <Characters>3090</Characters>
  <Application>Microsoft Office Word</Application>
  <DocSecurity>0</DocSecurity>
  <Lines>25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László</dc:creator>
  <cp:keywords/>
  <dc:description/>
  <cp:lastModifiedBy>Gönczi László</cp:lastModifiedBy>
  <cp:revision>4</cp:revision>
  <dcterms:created xsi:type="dcterms:W3CDTF">2019-08-18T17:26:00Z</dcterms:created>
  <dcterms:modified xsi:type="dcterms:W3CDTF">2019-08-19T10:47:00Z</dcterms:modified>
</cp:coreProperties>
</file>